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в ДОУ современных подходов к социально - личностному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развитию детей 2-7 лет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заведующих ДОУ, методистов, старших воспитателей детских садов.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в ДОУ современных подходов к социально-личностному развитию детей 2-7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управления коллективом дошкольного образовательного учреждения и организации методической работы в нем.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знаний старших воспитателей, методистов ДОУ о современных методах к организации социально-личностного развития детей 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 проводить диагностику социально-личностного развития дошкольников.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</w:t>
      </w:r>
    </w:p>
    <w:tbl>
      <w:tblPr/>
      <w:tblGrid>
        <w:gridCol w:w="720"/>
        <w:gridCol w:w="7125"/>
        <w:gridCol w:w="1605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5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Социально-личностное развитие детей в младшей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характеристики направления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Социально-личностное 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младшей группы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социально-личностного развития детей младшего дошкольного возраста и мониторинг результатов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5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Социально-личностное развитие детей в средней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средней группы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социально-личностного развития детей среднего дошкольного возраста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социально-личностного развития детей в средней группе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5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Социально-личностное развитие детей в старшей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старшей группы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социально-личностного развития детей старшего дошкольного возраста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социально-личностного развития детей в старшей группе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5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Социально-личностное развитие детей в подготовительной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подготовительной группы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социально-личностного развития детей в старшей группе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социально-личностного развития детей в старшей группе детского сада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84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6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9">
    <w:abstractNumId w:val="12"/>
  </w:num>
  <w:num w:numId="71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="styles.xml" Id="docRId4" Type="http://schemas.openxmlformats.org/officeDocument/2006/relationships/styles"/></Relationships>
</file>